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Zgoda sąsiada na przyłącze wodociągowe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Właściciel działki wyrażający zgodę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Inwestor wykonujący przyłącze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Działka, przez którą przebiega przyłącze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ewidencyjny działki: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Obręb ewidencyjny: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 działki: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księgi wieczystej: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Rodzaj przyłącza: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Przebieg przyłącza na działce: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Długość odcinka na działce w metrach: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Planowany termin rozpoczęcia robót: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Wyrażam zgodę na przeprowadzenie przez wskazaną wyżej działkę przyłącza opisanego w niniejszym oświadczeniu oraz na wykonanie robót ziemnych niezbędnych do jego ułożenia.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Wyrażam zgodę na wejście na działkę osób wykonujących roboty oraz na wprowadzenie sprzętu budowlanego w podanym terminie.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Zgoda obejmuje dostęp do przyłącza w zakresie niezbędnym do jego przeglądu, naprawy i usunięcia awarii, po wcześniejszym powiadomieniu właściciela działki.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Inwestor przywraca teren do stanu poprzedniego po zakończeniu robót i pokrywa koszty tego przywrócenia.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Oświadczam, że przysługuje mi prawo własności wskazanej działki oraz że zgodę wyrażam dobrowolnie.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Oświadczenie służy wykazaniu prawa do dysponowania nieruchomością na cele budowlane w zakresie objętym zgodą.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140 oraz art. 305¹ Kodeksu cywilnego; ustawa Prawo budowlane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— Właściciel działki wyrażający zgodę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